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69" w:rsidRPr="00FF507B" w:rsidRDefault="00681069" w:rsidP="00681069">
      <w:pPr>
        <w:rPr>
          <w:rFonts w:ascii="Book Antiqua" w:hAnsi="Book Antiqua"/>
        </w:rPr>
      </w:pPr>
      <w:r w:rsidRPr="00FF507B">
        <w:rPr>
          <w:rFonts w:ascii="Book Antiqua" w:hAnsi="Book Antiqua"/>
        </w:rPr>
        <w:t>Name __________________________</w:t>
      </w:r>
      <w:r>
        <w:rPr>
          <w:rFonts w:ascii="Book Antiqua" w:hAnsi="Book Antiqua"/>
        </w:rPr>
        <w:t>___________</w:t>
      </w:r>
      <w:r>
        <w:rPr>
          <w:rFonts w:ascii="Book Antiqua" w:hAnsi="Book Antiqua"/>
        </w:rPr>
        <w:tab/>
      </w:r>
      <w:r w:rsidRPr="00FF507B">
        <w:rPr>
          <w:rFonts w:ascii="Book Antiqua" w:hAnsi="Book Antiqua"/>
        </w:rPr>
        <w:t>Date ________</w:t>
      </w:r>
      <w:r>
        <w:rPr>
          <w:rFonts w:ascii="Book Antiqua" w:hAnsi="Book Antiqua"/>
        </w:rPr>
        <w:t>______</w:t>
      </w:r>
      <w:r w:rsidRPr="00FF507B">
        <w:rPr>
          <w:rFonts w:ascii="Book Antiqua" w:hAnsi="Book Antiqua"/>
        </w:rPr>
        <w:t>___________</w:t>
      </w:r>
    </w:p>
    <w:p w:rsidR="00681069" w:rsidRPr="00DF38E1" w:rsidRDefault="00681069" w:rsidP="00681069">
      <w:pPr>
        <w:rPr>
          <w:rFonts w:ascii="Book Antiqua" w:hAnsi="Book Antiqua"/>
        </w:rPr>
      </w:pPr>
      <w:r>
        <w:rPr>
          <w:rFonts w:ascii="Book Antiqua" w:hAnsi="Book Antiqua"/>
        </w:rPr>
        <w:t>Eng. Foundations III—Silver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FF507B">
        <w:rPr>
          <w:rFonts w:ascii="Book Antiqua" w:hAnsi="Book Antiqua"/>
          <w:i/>
        </w:rPr>
        <w:t>Of Mice and Men</w:t>
      </w:r>
      <w:r w:rsidRPr="00EA02D4">
        <w:rPr>
          <w:rFonts w:ascii="Book Antiqua" w:hAnsi="Book Antiqua"/>
        </w:rPr>
        <w:t xml:space="preserve">: </w:t>
      </w:r>
      <w:r w:rsidRPr="00DF38E1">
        <w:rPr>
          <w:rFonts w:ascii="Book Antiqua" w:hAnsi="Book Antiqua"/>
        </w:rPr>
        <w:t>Ch. 2 (17-37)</w:t>
      </w:r>
    </w:p>
    <w:p w:rsidR="00681069" w:rsidRPr="00FF507B" w:rsidRDefault="00681069" w:rsidP="00681069">
      <w:pPr>
        <w:rPr>
          <w:rFonts w:ascii="Book Antiqua" w:hAnsi="Book Antiqua"/>
        </w:rPr>
      </w:pPr>
    </w:p>
    <w:p w:rsidR="00681069" w:rsidRPr="00A61BF5" w:rsidRDefault="00681069" w:rsidP="00681069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Vocabulary</w:t>
      </w:r>
    </w:p>
    <w:p w:rsidR="00681069" w:rsidRPr="00FF507B" w:rsidRDefault="00681069" w:rsidP="00681069">
      <w:pPr>
        <w:ind w:left="360" w:hanging="360"/>
        <w:rPr>
          <w:rFonts w:ascii="Book Antiqua" w:hAnsi="Book Antiqua"/>
        </w:rPr>
      </w:pPr>
    </w:p>
    <w:tbl>
      <w:tblPr>
        <w:tblStyle w:val="TableGrid"/>
        <w:tblW w:w="10008" w:type="dxa"/>
        <w:tblLook w:val="04A0"/>
      </w:tblPr>
      <w:tblGrid>
        <w:gridCol w:w="10008"/>
      </w:tblGrid>
      <w:tr w:rsidR="00681069" w:rsidTr="00F56080">
        <w:tc>
          <w:tcPr>
            <w:tcW w:w="10008" w:type="dxa"/>
          </w:tcPr>
          <w:p w:rsidR="00681069" w:rsidRPr="00086BC0" w:rsidRDefault="00681069" w:rsidP="00681069">
            <w:pPr>
              <w:pStyle w:val="ListParagraph"/>
              <w:numPr>
                <w:ilvl w:val="0"/>
                <w:numId w:val="1"/>
              </w:numPr>
              <w:spacing w:before="120"/>
              <w:ind w:left="360"/>
              <w:contextualSpacing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Ironic</w:t>
            </w:r>
            <w:r>
              <w:rPr>
                <w:rFonts w:ascii="Book Antiqua" w:hAnsi="Book Antiqua"/>
              </w:rPr>
              <w:t>:</w:t>
            </w:r>
          </w:p>
          <w:p w:rsidR="00681069" w:rsidRDefault="00681069" w:rsidP="00F56080">
            <w:pPr>
              <w:spacing w:before="120"/>
              <w:rPr>
                <w:rFonts w:ascii="Book Antiqua" w:hAnsi="Book Antiqua"/>
                <w:b/>
              </w:rPr>
            </w:pPr>
          </w:p>
          <w:p w:rsidR="00681069" w:rsidRPr="00086BC0" w:rsidRDefault="00681069" w:rsidP="00F56080">
            <w:pPr>
              <w:spacing w:before="120"/>
              <w:rPr>
                <w:rFonts w:ascii="Book Antiqua" w:hAnsi="Book Antiqua"/>
                <w:b/>
              </w:rPr>
            </w:pPr>
          </w:p>
        </w:tc>
      </w:tr>
      <w:tr w:rsidR="00681069" w:rsidTr="00F56080">
        <w:tc>
          <w:tcPr>
            <w:tcW w:w="10008" w:type="dxa"/>
          </w:tcPr>
          <w:p w:rsidR="00681069" w:rsidRPr="00086BC0" w:rsidRDefault="00681069" w:rsidP="00681069">
            <w:pPr>
              <w:pStyle w:val="ListParagraph"/>
              <w:numPr>
                <w:ilvl w:val="0"/>
                <w:numId w:val="1"/>
              </w:numPr>
              <w:spacing w:before="120"/>
              <w:ind w:left="360"/>
              <w:contextualSpacing w:val="0"/>
              <w:rPr>
                <w:rFonts w:ascii="Book Antiqua" w:hAnsi="Book Antiqua"/>
              </w:rPr>
            </w:pPr>
            <w:proofErr w:type="spellStart"/>
            <w:r w:rsidRPr="00FF507B">
              <w:rPr>
                <w:rFonts w:ascii="Book Antiqua" w:hAnsi="Book Antiqua"/>
                <w:b/>
              </w:rPr>
              <w:t>Swamper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</w:rPr>
              <w:t>(18)</w:t>
            </w:r>
            <w:r w:rsidRPr="00FF507B">
              <w:rPr>
                <w:rFonts w:ascii="Book Antiqua" w:hAnsi="Book Antiqua"/>
              </w:rPr>
              <w:t xml:space="preserve">: a handyman; someone who performs odd jobs often involving </w:t>
            </w:r>
            <w:r w:rsidRPr="00086BC0">
              <w:rPr>
                <w:rFonts w:ascii="Book Antiqua" w:hAnsi="Book Antiqua"/>
              </w:rPr>
              <w:t>cleaning</w:t>
            </w:r>
          </w:p>
          <w:p w:rsidR="00681069" w:rsidRDefault="00681069" w:rsidP="00F56080">
            <w:pPr>
              <w:spacing w:after="160" w:line="276" w:lineRule="auto"/>
              <w:rPr>
                <w:rFonts w:ascii="Book Antiqua" w:hAnsi="Book Antiqua"/>
              </w:rPr>
            </w:pPr>
          </w:p>
        </w:tc>
      </w:tr>
      <w:tr w:rsidR="00681069" w:rsidTr="00F56080">
        <w:tc>
          <w:tcPr>
            <w:tcW w:w="10008" w:type="dxa"/>
          </w:tcPr>
          <w:p w:rsidR="00681069" w:rsidRPr="00086BC0" w:rsidRDefault="00681069" w:rsidP="00681069">
            <w:pPr>
              <w:pStyle w:val="ListParagraph"/>
              <w:numPr>
                <w:ilvl w:val="0"/>
                <w:numId w:val="1"/>
              </w:numPr>
              <w:spacing w:before="120"/>
              <w:ind w:left="360"/>
              <w:contextualSpacing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Stable </w:t>
            </w:r>
            <w:r w:rsidRPr="00FF507B">
              <w:rPr>
                <w:rFonts w:ascii="Book Antiqua" w:hAnsi="Book Antiqua"/>
                <w:b/>
              </w:rPr>
              <w:t>buck</w:t>
            </w:r>
            <w:r>
              <w:rPr>
                <w:rFonts w:ascii="Book Antiqua" w:hAnsi="Book Antiqua"/>
              </w:rPr>
              <w:t xml:space="preserve"> (19)</w:t>
            </w:r>
            <w:r w:rsidRPr="00FF507B">
              <w:rPr>
                <w:rFonts w:ascii="Book Antiqua" w:hAnsi="Book Antiqua"/>
              </w:rPr>
              <w:t xml:space="preserve">: </w:t>
            </w:r>
            <w:r>
              <w:rPr>
                <w:rFonts w:ascii="Book Antiqua" w:eastAsia="Times New Roman" w:hAnsi="Book Antiqua" w:cs="Times New Roman"/>
                <w:color w:val="000000"/>
                <w:shd w:val="clear" w:color="auto" w:fill="FFFFFF"/>
              </w:rPr>
              <w:t xml:space="preserve">a worker who takes care of horses and equipment in the stable or </w:t>
            </w:r>
            <w:r w:rsidRPr="00086BC0">
              <w:rPr>
                <w:rFonts w:ascii="Book Antiqua" w:eastAsia="Times New Roman" w:hAnsi="Book Antiqua" w:cs="Times New Roman"/>
                <w:color w:val="000000"/>
                <w:shd w:val="clear" w:color="auto" w:fill="FFFFFF"/>
              </w:rPr>
              <w:t>barn</w:t>
            </w:r>
          </w:p>
          <w:p w:rsidR="00681069" w:rsidRDefault="00681069" w:rsidP="00F56080">
            <w:pPr>
              <w:spacing w:after="160" w:line="276" w:lineRule="auto"/>
              <w:rPr>
                <w:rFonts w:ascii="Book Antiqua" w:hAnsi="Book Antiqua"/>
              </w:rPr>
            </w:pPr>
          </w:p>
        </w:tc>
      </w:tr>
      <w:tr w:rsidR="00681069" w:rsidTr="00F56080">
        <w:tc>
          <w:tcPr>
            <w:tcW w:w="10008" w:type="dxa"/>
          </w:tcPr>
          <w:p w:rsidR="00681069" w:rsidRPr="00E9124A" w:rsidRDefault="00681069" w:rsidP="00681069">
            <w:pPr>
              <w:pStyle w:val="ListParagraph"/>
              <w:numPr>
                <w:ilvl w:val="0"/>
                <w:numId w:val="1"/>
              </w:numPr>
              <w:spacing w:before="120"/>
              <w:ind w:left="360"/>
              <w:contextualSpacing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Ske</w:t>
            </w:r>
            <w:r w:rsidRPr="00E9124A">
              <w:rPr>
                <w:rFonts w:ascii="Book Antiqua" w:hAnsi="Book Antiqua"/>
                <w:b/>
              </w:rPr>
              <w:t>ptically</w:t>
            </w:r>
            <w:r w:rsidRPr="00E9124A">
              <w:rPr>
                <w:rFonts w:ascii="Book Antiqua" w:hAnsi="Book Antiqua"/>
              </w:rPr>
              <w:t xml:space="preserve"> (19):</w:t>
            </w:r>
          </w:p>
          <w:p w:rsidR="00681069" w:rsidRDefault="00681069" w:rsidP="00F56080">
            <w:pPr>
              <w:spacing w:after="160" w:line="276" w:lineRule="auto"/>
              <w:rPr>
                <w:rFonts w:ascii="Book Antiqua" w:hAnsi="Book Antiqua"/>
              </w:rPr>
            </w:pPr>
          </w:p>
          <w:p w:rsidR="00681069" w:rsidRDefault="00681069" w:rsidP="00F56080">
            <w:pPr>
              <w:spacing w:after="160" w:line="276" w:lineRule="auto"/>
              <w:rPr>
                <w:rFonts w:ascii="Book Antiqua" w:hAnsi="Book Antiqua"/>
              </w:rPr>
            </w:pPr>
          </w:p>
        </w:tc>
      </w:tr>
      <w:tr w:rsidR="00681069" w:rsidTr="00F56080">
        <w:tc>
          <w:tcPr>
            <w:tcW w:w="10008" w:type="dxa"/>
          </w:tcPr>
          <w:p w:rsidR="00681069" w:rsidRPr="00086BC0" w:rsidRDefault="00681069" w:rsidP="00681069">
            <w:pPr>
              <w:pStyle w:val="ListParagraph"/>
              <w:numPr>
                <w:ilvl w:val="0"/>
                <w:numId w:val="1"/>
              </w:numPr>
              <w:spacing w:before="120"/>
              <w:ind w:left="360"/>
              <w:contextualSpacing w:val="0"/>
              <w:rPr>
                <w:rFonts w:ascii="Book Antiqua" w:hAnsi="Book Antiqua"/>
              </w:rPr>
            </w:pPr>
            <w:r w:rsidRPr="00FF507B">
              <w:rPr>
                <w:rFonts w:ascii="Book Antiqua" w:hAnsi="Book Antiqua"/>
                <w:b/>
              </w:rPr>
              <w:t>Skinner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</w:rPr>
              <w:t>(20)</w:t>
            </w:r>
            <w:r w:rsidRPr="00FF507B">
              <w:rPr>
                <w:rFonts w:ascii="Book Antiqua" w:hAnsi="Book Antiqua"/>
              </w:rPr>
              <w:t xml:space="preserve">: a person in charge of working the animals, usually the mules, on a </w:t>
            </w:r>
            <w:r w:rsidRPr="00086BC0">
              <w:rPr>
                <w:rFonts w:ascii="Book Antiqua" w:hAnsi="Book Antiqua"/>
              </w:rPr>
              <w:t>ranch</w:t>
            </w:r>
          </w:p>
          <w:p w:rsidR="00681069" w:rsidRDefault="00681069" w:rsidP="00F56080">
            <w:pPr>
              <w:spacing w:after="160" w:line="276" w:lineRule="auto"/>
              <w:rPr>
                <w:rFonts w:ascii="Book Antiqua" w:hAnsi="Book Antiqua"/>
              </w:rPr>
            </w:pPr>
          </w:p>
        </w:tc>
      </w:tr>
      <w:tr w:rsidR="00681069" w:rsidTr="00F56080">
        <w:tc>
          <w:tcPr>
            <w:tcW w:w="10008" w:type="dxa"/>
          </w:tcPr>
          <w:p w:rsidR="00681069" w:rsidRPr="00FF507B" w:rsidRDefault="00681069" w:rsidP="00681069">
            <w:pPr>
              <w:pStyle w:val="ListParagraph"/>
              <w:numPr>
                <w:ilvl w:val="0"/>
                <w:numId w:val="1"/>
              </w:numPr>
              <w:spacing w:before="120"/>
              <w:ind w:left="360"/>
              <w:contextualSpacing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Buck barley</w:t>
            </w:r>
            <w:r>
              <w:rPr>
                <w:rFonts w:ascii="Book Antiqua" w:hAnsi="Book Antiqua"/>
              </w:rPr>
              <w:t xml:space="preserve"> (23): lift or carry heavy bags of grain</w:t>
            </w:r>
          </w:p>
          <w:p w:rsidR="00681069" w:rsidRDefault="00681069" w:rsidP="00F56080">
            <w:pPr>
              <w:spacing w:after="160" w:line="276" w:lineRule="auto"/>
              <w:rPr>
                <w:rFonts w:ascii="Book Antiqua" w:hAnsi="Book Antiqua"/>
              </w:rPr>
            </w:pPr>
          </w:p>
        </w:tc>
      </w:tr>
      <w:tr w:rsidR="00681069" w:rsidTr="00F56080">
        <w:tc>
          <w:tcPr>
            <w:tcW w:w="10008" w:type="dxa"/>
          </w:tcPr>
          <w:p w:rsidR="00681069" w:rsidRPr="006C09FB" w:rsidRDefault="00681069" w:rsidP="00681069">
            <w:pPr>
              <w:pStyle w:val="ListParagraph"/>
              <w:numPr>
                <w:ilvl w:val="0"/>
                <w:numId w:val="1"/>
              </w:numPr>
              <w:spacing w:before="120"/>
              <w:ind w:left="360"/>
              <w:contextualSpacing w:val="0"/>
              <w:rPr>
                <w:rFonts w:ascii="Book Antiqua" w:hAnsi="Book Antiqua"/>
              </w:rPr>
            </w:pPr>
            <w:r w:rsidRPr="006C09FB">
              <w:rPr>
                <w:rFonts w:ascii="Book Antiqua" w:hAnsi="Book Antiqua"/>
                <w:b/>
              </w:rPr>
              <w:t>Morosely</w:t>
            </w:r>
            <w:r w:rsidRPr="006C09FB">
              <w:rPr>
                <w:rFonts w:ascii="Book Antiqua" w:hAnsi="Book Antiqua"/>
              </w:rPr>
              <w:t xml:space="preserve"> (23):</w:t>
            </w:r>
          </w:p>
          <w:p w:rsidR="00681069" w:rsidRDefault="00681069" w:rsidP="00F56080">
            <w:pPr>
              <w:spacing w:line="276" w:lineRule="auto"/>
              <w:rPr>
                <w:rFonts w:ascii="Book Antiqua" w:hAnsi="Book Antiqua"/>
              </w:rPr>
            </w:pPr>
          </w:p>
          <w:p w:rsidR="00681069" w:rsidRDefault="00681069" w:rsidP="00F56080">
            <w:pPr>
              <w:spacing w:after="160" w:line="276" w:lineRule="auto"/>
              <w:rPr>
                <w:rFonts w:ascii="Book Antiqua" w:hAnsi="Book Antiqua"/>
              </w:rPr>
            </w:pPr>
          </w:p>
        </w:tc>
      </w:tr>
      <w:tr w:rsidR="00681069" w:rsidTr="00F56080">
        <w:tc>
          <w:tcPr>
            <w:tcW w:w="10008" w:type="dxa"/>
          </w:tcPr>
          <w:p w:rsidR="00681069" w:rsidRDefault="00681069" w:rsidP="00681069">
            <w:pPr>
              <w:pStyle w:val="ListParagraph"/>
              <w:numPr>
                <w:ilvl w:val="0"/>
                <w:numId w:val="1"/>
              </w:numPr>
              <w:spacing w:before="120"/>
              <w:ind w:left="360"/>
              <w:contextualSpacing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Pugnacious</w:t>
            </w:r>
            <w:r>
              <w:rPr>
                <w:rFonts w:ascii="Book Antiqua" w:hAnsi="Book Antiqua"/>
              </w:rPr>
              <w:t xml:space="preserve"> (25): </w:t>
            </w:r>
          </w:p>
          <w:p w:rsidR="00681069" w:rsidRDefault="00681069" w:rsidP="00F56080">
            <w:pPr>
              <w:spacing w:line="276" w:lineRule="auto"/>
              <w:rPr>
                <w:rFonts w:ascii="Book Antiqua" w:hAnsi="Book Antiqua"/>
              </w:rPr>
            </w:pPr>
          </w:p>
          <w:p w:rsidR="00681069" w:rsidRDefault="00681069" w:rsidP="00F56080">
            <w:pPr>
              <w:spacing w:after="160" w:line="276" w:lineRule="auto"/>
              <w:rPr>
                <w:rFonts w:ascii="Book Antiqua" w:hAnsi="Book Antiqua"/>
              </w:rPr>
            </w:pPr>
          </w:p>
        </w:tc>
      </w:tr>
      <w:tr w:rsidR="00681069" w:rsidTr="00F56080">
        <w:tc>
          <w:tcPr>
            <w:tcW w:w="10008" w:type="dxa"/>
          </w:tcPr>
          <w:p w:rsidR="00681069" w:rsidRDefault="00681069" w:rsidP="00681069">
            <w:pPr>
              <w:pStyle w:val="ListParagraph"/>
              <w:numPr>
                <w:ilvl w:val="0"/>
                <w:numId w:val="1"/>
              </w:numPr>
              <w:spacing w:before="120"/>
              <w:ind w:left="360"/>
              <w:contextualSpacing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Pretty handy</w:t>
            </w:r>
            <w:r>
              <w:rPr>
                <w:rFonts w:ascii="Book Antiqua" w:hAnsi="Book Antiqua"/>
              </w:rPr>
              <w:t xml:space="preserve"> (26): good at boxing</w:t>
            </w:r>
          </w:p>
          <w:p w:rsidR="00681069" w:rsidRDefault="00681069" w:rsidP="00F56080">
            <w:pPr>
              <w:spacing w:after="160" w:line="276" w:lineRule="auto"/>
              <w:rPr>
                <w:rFonts w:ascii="Book Antiqua" w:hAnsi="Book Antiqua"/>
              </w:rPr>
            </w:pPr>
          </w:p>
        </w:tc>
      </w:tr>
      <w:tr w:rsidR="00681069" w:rsidTr="00F56080">
        <w:tc>
          <w:tcPr>
            <w:tcW w:w="10008" w:type="dxa"/>
          </w:tcPr>
          <w:p w:rsidR="00681069" w:rsidRPr="00EA3E22" w:rsidRDefault="00681069" w:rsidP="00681069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ind w:left="360"/>
              <w:contextualSpacing w:val="0"/>
              <w:rPr>
                <w:rFonts w:ascii="Book Antiqua" w:hAnsi="Book Antiqua"/>
              </w:rPr>
            </w:pPr>
            <w:r w:rsidRPr="00737E60">
              <w:rPr>
                <w:rFonts w:ascii="Book Antiqua" w:hAnsi="Book Antiqua"/>
                <w:b/>
              </w:rPr>
              <w:t>She got the eye</w:t>
            </w:r>
            <w:r w:rsidRPr="00737E60">
              <w:rPr>
                <w:rFonts w:ascii="Book Antiqua" w:hAnsi="Book Antiqua"/>
              </w:rPr>
              <w:t xml:space="preserve"> (28): she looks at men flirtatiously</w:t>
            </w:r>
          </w:p>
          <w:p w:rsidR="00681069" w:rsidRPr="00EA3E22" w:rsidRDefault="00681069" w:rsidP="00F56080">
            <w:pPr>
              <w:spacing w:after="160" w:line="276" w:lineRule="auto"/>
              <w:rPr>
                <w:rFonts w:ascii="Book Antiqua" w:hAnsi="Book Antiqua"/>
              </w:rPr>
            </w:pPr>
          </w:p>
        </w:tc>
      </w:tr>
      <w:tr w:rsidR="00681069" w:rsidTr="00F56080">
        <w:tc>
          <w:tcPr>
            <w:tcW w:w="10008" w:type="dxa"/>
          </w:tcPr>
          <w:p w:rsidR="00681069" w:rsidRPr="006C09FB" w:rsidRDefault="00681069" w:rsidP="00681069">
            <w:pPr>
              <w:pStyle w:val="ListParagraph"/>
              <w:numPr>
                <w:ilvl w:val="0"/>
                <w:numId w:val="1"/>
              </w:numPr>
              <w:spacing w:before="120"/>
              <w:ind w:left="360"/>
              <w:contextualSpacing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Tart</w:t>
            </w:r>
            <w:r>
              <w:rPr>
                <w:rFonts w:ascii="Book Antiqua" w:hAnsi="Book Antiqua"/>
              </w:rPr>
              <w:t xml:space="preserve"> (28): a prostitute </w:t>
            </w:r>
          </w:p>
          <w:p w:rsidR="00681069" w:rsidRDefault="00681069" w:rsidP="00F56080">
            <w:pPr>
              <w:spacing w:after="160" w:line="276" w:lineRule="auto"/>
              <w:rPr>
                <w:rFonts w:ascii="Book Antiqua" w:hAnsi="Book Antiqua"/>
              </w:rPr>
            </w:pPr>
          </w:p>
        </w:tc>
      </w:tr>
    </w:tbl>
    <w:p w:rsidR="00681069" w:rsidRDefault="00681069" w:rsidP="00681069">
      <w:pPr>
        <w:spacing w:after="160" w:line="276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lastRenderedPageBreak/>
        <w:t>Directions: Answer the following questions using as much detail as possible. Include page numbers indicating where you found the information.</w:t>
      </w:r>
    </w:p>
    <w:p w:rsidR="00681069" w:rsidRDefault="00681069" w:rsidP="00681069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What are George and </w:t>
      </w:r>
      <w:proofErr w:type="spellStart"/>
      <w:r>
        <w:rPr>
          <w:rFonts w:ascii="Book Antiqua" w:hAnsi="Book Antiqua"/>
        </w:rPr>
        <w:t>Lennie’s</w:t>
      </w:r>
      <w:proofErr w:type="spellEnd"/>
      <w:r>
        <w:rPr>
          <w:rFonts w:ascii="Book Antiqua" w:hAnsi="Book Antiqua"/>
        </w:rPr>
        <w:t xml:space="preserve"> full names? Why is </w:t>
      </w:r>
      <w:proofErr w:type="spellStart"/>
      <w:r>
        <w:rPr>
          <w:rFonts w:ascii="Book Antiqua" w:hAnsi="Book Antiqua"/>
        </w:rPr>
        <w:t>Lennie’s</w:t>
      </w:r>
      <w:proofErr w:type="spellEnd"/>
      <w:r>
        <w:rPr>
          <w:rFonts w:ascii="Book Antiqua" w:hAnsi="Book Antiqua"/>
        </w:rPr>
        <w:t xml:space="preserve"> name </w:t>
      </w:r>
      <w:r>
        <w:rPr>
          <w:rFonts w:ascii="Book Antiqua" w:hAnsi="Book Antiqua"/>
          <w:b/>
        </w:rPr>
        <w:t>ironic</w:t>
      </w:r>
      <w:r>
        <w:rPr>
          <w:rFonts w:ascii="Book Antiqua" w:hAnsi="Book Antiqua"/>
        </w:rPr>
        <w:t>?</w:t>
      </w: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Pr="00086BC0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Book Antiqua" w:hAnsi="Book Antiqua"/>
        </w:rPr>
      </w:pPr>
      <w:r w:rsidRPr="00560840">
        <w:rPr>
          <w:rFonts w:ascii="Book Antiqua" w:hAnsi="Book Antiqua"/>
        </w:rPr>
        <w:t>Though we haven’t met him yet, we learn some important information about the stable-buck. Describe the stable-buck and the way he is treated by the other ranchers.</w:t>
      </w: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Pr="00086BC0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What does the boss suspect George of doing? Why?</w:t>
      </w: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Pr="00086BC0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Identify and describe Curley.</w:t>
      </w: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>
      <w:pPr>
        <w:jc w:val="left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681069" w:rsidRDefault="00681069" w:rsidP="00681069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Describe Curley’s reaction to </w:t>
      </w:r>
      <w:proofErr w:type="spellStart"/>
      <w:r>
        <w:rPr>
          <w:rFonts w:ascii="Book Antiqua" w:hAnsi="Book Antiqua"/>
        </w:rPr>
        <w:t>Lennie</w:t>
      </w:r>
      <w:proofErr w:type="spellEnd"/>
      <w:r>
        <w:rPr>
          <w:rFonts w:ascii="Book Antiqua" w:hAnsi="Book Antiqua"/>
        </w:rPr>
        <w:t xml:space="preserve">. </w:t>
      </w:r>
      <w:r w:rsidRPr="00681069">
        <w:rPr>
          <w:rFonts w:ascii="Book Antiqua" w:hAnsi="Book Antiqua"/>
          <w:b/>
          <w:u w:val="single"/>
        </w:rPr>
        <w:t>Why</w:t>
      </w:r>
      <w:r>
        <w:rPr>
          <w:rFonts w:ascii="Book Antiqua" w:hAnsi="Book Antiqua"/>
        </w:rPr>
        <w:t xml:space="preserve"> does he act this way?</w:t>
      </w: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Pr="00086BC0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pStyle w:val="ListParagraph"/>
        <w:numPr>
          <w:ilvl w:val="0"/>
          <w:numId w:val="2"/>
        </w:numPr>
        <w:spacing w:after="160" w:line="276" w:lineRule="auto"/>
        <w:ind w:left="360"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What advice does George give </w:t>
      </w:r>
      <w:proofErr w:type="spellStart"/>
      <w:r>
        <w:rPr>
          <w:rFonts w:ascii="Book Antiqua" w:hAnsi="Book Antiqua"/>
        </w:rPr>
        <w:t>Lennie</w:t>
      </w:r>
      <w:proofErr w:type="spellEnd"/>
      <w:r>
        <w:rPr>
          <w:rFonts w:ascii="Book Antiqua" w:hAnsi="Book Antiqua"/>
        </w:rPr>
        <w:t xml:space="preserve"> after Curley and the old </w:t>
      </w:r>
      <w:proofErr w:type="spellStart"/>
      <w:r>
        <w:rPr>
          <w:rFonts w:ascii="Book Antiqua" w:hAnsi="Book Antiqua"/>
        </w:rPr>
        <w:t>swamper</w:t>
      </w:r>
      <w:proofErr w:type="spellEnd"/>
      <w:r>
        <w:rPr>
          <w:rFonts w:ascii="Book Antiqua" w:hAnsi="Book Antiqua"/>
        </w:rPr>
        <w:t xml:space="preserve"> (Candy) leave?</w:t>
      </w: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Pr="00086BC0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Book Antiqua" w:hAnsi="Book Antiqua"/>
        </w:rPr>
      </w:pPr>
      <w:r w:rsidRPr="00086BC0">
        <w:rPr>
          <w:rFonts w:ascii="Book Antiqua" w:hAnsi="Book Antiqua"/>
        </w:rPr>
        <w:t>Identify and describe Curley’</w:t>
      </w:r>
      <w:r>
        <w:rPr>
          <w:rFonts w:ascii="Book Antiqua" w:hAnsi="Book Antiqua"/>
        </w:rPr>
        <w:t>s wife.</w:t>
      </w: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Pr="00086BC0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Identify and describe Slim.</w:t>
      </w: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Pr="00086BC0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>
      <w:pPr>
        <w:jc w:val="left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681069" w:rsidRDefault="00681069" w:rsidP="00681069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How does </w:t>
      </w:r>
      <w:proofErr w:type="spellStart"/>
      <w:r>
        <w:rPr>
          <w:rFonts w:ascii="Book Antiqua" w:hAnsi="Book Antiqua"/>
        </w:rPr>
        <w:t>Lennie</w:t>
      </w:r>
      <w:proofErr w:type="spellEnd"/>
      <w:r>
        <w:rPr>
          <w:rFonts w:ascii="Book Antiqua" w:hAnsi="Book Antiqua"/>
        </w:rPr>
        <w:t xml:space="preserve"> feel about being at the ranch? Why does he feel this way?</w:t>
      </w: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Pr="00086BC0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Describe Candy’s dog. How do you think Candy feels about his dog?</w:t>
      </w: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tabs>
          <w:tab w:val="left" w:pos="6750"/>
        </w:tabs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Pr="00086BC0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What idea does Carlson suggest to Slim? Why does he suggest this?</w:t>
      </w: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Pr="00086BC0" w:rsidRDefault="00681069" w:rsidP="00681069">
      <w:pPr>
        <w:spacing w:after="160" w:line="276" w:lineRule="auto"/>
        <w:rPr>
          <w:rFonts w:ascii="Book Antiqua" w:hAnsi="Book Antiqua"/>
        </w:rPr>
      </w:pPr>
    </w:p>
    <w:p w:rsidR="00681069" w:rsidRDefault="00681069" w:rsidP="00681069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What does Slim have that </w:t>
      </w:r>
      <w:proofErr w:type="spellStart"/>
      <w:r>
        <w:rPr>
          <w:rFonts w:ascii="Book Antiqua" w:hAnsi="Book Antiqua"/>
        </w:rPr>
        <w:t>Lennie</w:t>
      </w:r>
      <w:proofErr w:type="spellEnd"/>
      <w:r>
        <w:rPr>
          <w:rFonts w:ascii="Book Antiqua" w:hAnsi="Book Antiqua"/>
        </w:rPr>
        <w:t xml:space="preserve"> wants?</w:t>
      </w:r>
    </w:p>
    <w:p w:rsidR="00681069" w:rsidRDefault="00681069" w:rsidP="00681069">
      <w:pPr>
        <w:jc w:val="left"/>
        <w:rPr>
          <w:rFonts w:asciiTheme="minorHAnsi" w:hAnsiTheme="minorHAnsi"/>
        </w:rPr>
      </w:pPr>
    </w:p>
    <w:sectPr w:rsidR="00681069" w:rsidSect="0068106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98B"/>
    <w:multiLevelType w:val="hybridMultilevel"/>
    <w:tmpl w:val="5860E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66BD0"/>
    <w:multiLevelType w:val="hybridMultilevel"/>
    <w:tmpl w:val="69F0A7F8"/>
    <w:lvl w:ilvl="0" w:tplc="748CB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95059"/>
    <w:multiLevelType w:val="hybridMultilevel"/>
    <w:tmpl w:val="69F0A7F8"/>
    <w:lvl w:ilvl="0" w:tplc="748CB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81069"/>
    <w:rsid w:val="000E269F"/>
    <w:rsid w:val="0057664D"/>
    <w:rsid w:val="0068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069"/>
    <w:pPr>
      <w:jc w:val="both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069"/>
    <w:pPr>
      <w:ind w:left="720"/>
      <w:contextualSpacing/>
    </w:pPr>
  </w:style>
  <w:style w:type="table" w:styleId="TableGrid">
    <w:name w:val="Table Grid"/>
    <w:basedOn w:val="TableNormal"/>
    <w:uiPriority w:val="59"/>
    <w:rsid w:val="00681069"/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2015-10-01T12:38:00Z</dcterms:created>
  <dcterms:modified xsi:type="dcterms:W3CDTF">2015-10-01T12:38:00Z</dcterms:modified>
</cp:coreProperties>
</file>