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5A" w:rsidRPr="0008064E" w:rsidRDefault="0034375A" w:rsidP="0034375A">
      <w:pPr>
        <w:jc w:val="both"/>
        <w:rPr>
          <w:rFonts w:ascii="Book Antiqua" w:hAnsi="Book Antiqua"/>
        </w:rPr>
      </w:pPr>
      <w:r w:rsidRPr="0008064E">
        <w:rPr>
          <w:rFonts w:ascii="Book Antiqua" w:hAnsi="Book Antiqua"/>
        </w:rPr>
        <w:t>Name __</w:t>
      </w:r>
      <w:r w:rsidR="00116674">
        <w:rPr>
          <w:rFonts w:ascii="Book Antiqua" w:hAnsi="Book Antiqua"/>
        </w:rPr>
        <w:t>______________________________</w:t>
      </w:r>
      <w:r w:rsidR="00116674">
        <w:rPr>
          <w:rFonts w:ascii="Book Antiqua" w:hAnsi="Book Antiqua"/>
        </w:rPr>
        <w:tab/>
      </w:r>
      <w:r w:rsidRPr="0008064E">
        <w:rPr>
          <w:rFonts w:ascii="Book Antiqua" w:hAnsi="Book Antiqua"/>
        </w:rPr>
        <w:t>Date _______________________________</w:t>
      </w:r>
    </w:p>
    <w:p w:rsidR="0034375A" w:rsidRPr="0008064E" w:rsidRDefault="0034375A" w:rsidP="0034375A">
      <w:pPr>
        <w:jc w:val="both"/>
        <w:rPr>
          <w:rFonts w:ascii="Book Antiqua" w:hAnsi="Book Antiqua"/>
        </w:rPr>
      </w:pPr>
      <w:r w:rsidRPr="0008064E">
        <w:rPr>
          <w:rFonts w:ascii="Book Antiqua" w:hAnsi="Book Antiqua"/>
        </w:rPr>
        <w:t>Social Lit.—Silver/</w:t>
      </w:r>
      <w:proofErr w:type="spellStart"/>
      <w:r w:rsidRPr="0008064E">
        <w:rPr>
          <w:rFonts w:ascii="Book Antiqua" w:hAnsi="Book Antiqua"/>
        </w:rPr>
        <w:t>Haskel</w:t>
      </w:r>
      <w:proofErr w:type="spellEnd"/>
      <w:r w:rsidRPr="0008064E">
        <w:rPr>
          <w:rFonts w:ascii="Book Antiqua" w:hAnsi="Book Antiqua"/>
        </w:rPr>
        <w:tab/>
      </w:r>
      <w:r w:rsidRPr="0008064E">
        <w:rPr>
          <w:rFonts w:ascii="Book Antiqua" w:hAnsi="Book Antiqua"/>
        </w:rPr>
        <w:tab/>
      </w:r>
      <w:r w:rsidRPr="0008064E">
        <w:rPr>
          <w:rFonts w:ascii="Book Antiqua" w:hAnsi="Book Antiqua"/>
        </w:rPr>
        <w:tab/>
      </w:r>
      <w:r w:rsidRPr="0008064E">
        <w:rPr>
          <w:rFonts w:ascii="Book Antiqua" w:hAnsi="Book Antiqua"/>
        </w:rPr>
        <w:tab/>
      </w:r>
      <w:r w:rsidRPr="0008064E">
        <w:rPr>
          <w:rFonts w:ascii="Book Antiqua" w:hAnsi="Book Antiqua"/>
          <w:i/>
        </w:rPr>
        <w:t>Unbroken</w:t>
      </w:r>
      <w:r w:rsidRPr="0008064E">
        <w:rPr>
          <w:rFonts w:ascii="Book Antiqua" w:hAnsi="Book Antiqua"/>
        </w:rPr>
        <w:t>: Ch. 3</w:t>
      </w:r>
      <w:r w:rsidR="0008064E" w:rsidRPr="0008064E">
        <w:rPr>
          <w:rFonts w:ascii="Book Antiqua" w:hAnsi="Book Antiqua"/>
        </w:rPr>
        <w:t>8</w:t>
      </w:r>
      <w:r w:rsidRPr="0008064E">
        <w:rPr>
          <w:rFonts w:ascii="Book Antiqua" w:hAnsi="Book Antiqua"/>
        </w:rPr>
        <w:t xml:space="preserve"> (</w:t>
      </w:r>
      <w:r w:rsidR="0008064E" w:rsidRPr="0008064E">
        <w:rPr>
          <w:rFonts w:ascii="Book Antiqua" w:hAnsi="Book Antiqua"/>
        </w:rPr>
        <w:t>368-376</w:t>
      </w:r>
      <w:r w:rsidRPr="0008064E">
        <w:rPr>
          <w:rFonts w:ascii="Book Antiqua" w:hAnsi="Book Antiqua"/>
        </w:rPr>
        <w:t>)</w:t>
      </w:r>
      <w:r w:rsidR="00116674">
        <w:rPr>
          <w:rFonts w:ascii="Book Antiqua" w:hAnsi="Book Antiqua"/>
        </w:rPr>
        <w:t xml:space="preserve"> &amp; Ch. 39 (377-380)</w:t>
      </w:r>
    </w:p>
    <w:p w:rsidR="0034375A" w:rsidRPr="0008064E" w:rsidRDefault="0034375A" w:rsidP="0034375A">
      <w:pPr>
        <w:jc w:val="both"/>
        <w:rPr>
          <w:rFonts w:ascii="Book Antiqua" w:hAnsi="Book Antiqua"/>
        </w:rPr>
      </w:pPr>
    </w:p>
    <w:p w:rsidR="00437DAC" w:rsidRPr="00116674" w:rsidRDefault="0008064E" w:rsidP="0008064E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Book Antiqua" w:hAnsi="Book Antiqua"/>
        </w:rPr>
      </w:pPr>
      <w:r w:rsidRPr="0008064E">
        <w:rPr>
          <w:rFonts w:ascii="Book Antiqua" w:hAnsi="Book Antiqua"/>
          <w:szCs w:val="27"/>
        </w:rPr>
        <w:t>On page 365, Hillenbrand writes, “No one could reach Louie because he had never really come home.” What finally brings Louie home?</w:t>
      </w:r>
      <w:r w:rsidR="00116674">
        <w:rPr>
          <w:rFonts w:ascii="Book Antiqua" w:hAnsi="Book Antiqua"/>
          <w:szCs w:val="27"/>
        </w:rPr>
        <w:t xml:space="preserve"> Be </w:t>
      </w:r>
      <w:r w:rsidR="00116674">
        <w:rPr>
          <w:rFonts w:ascii="Book Antiqua" w:hAnsi="Book Antiqua"/>
          <w:szCs w:val="27"/>
          <w:u w:val="single"/>
        </w:rPr>
        <w:t>specific</w:t>
      </w:r>
      <w:r w:rsidR="00116674">
        <w:rPr>
          <w:rFonts w:ascii="Book Antiqua" w:hAnsi="Book Antiqua"/>
          <w:szCs w:val="27"/>
        </w:rPr>
        <w:t>.</w:t>
      </w:r>
    </w:p>
    <w:p w:rsidR="00116674" w:rsidRDefault="00116674" w:rsidP="00116674">
      <w:pPr>
        <w:spacing w:after="200" w:line="276" w:lineRule="auto"/>
        <w:rPr>
          <w:rFonts w:ascii="Book Antiqua" w:hAnsi="Book Antiqua"/>
        </w:rPr>
      </w:pPr>
    </w:p>
    <w:p w:rsidR="00116674" w:rsidRDefault="00116674" w:rsidP="00116674">
      <w:pPr>
        <w:spacing w:after="200" w:line="276" w:lineRule="auto"/>
        <w:rPr>
          <w:rFonts w:ascii="Book Antiqua" w:hAnsi="Book Antiqua"/>
        </w:rPr>
      </w:pPr>
    </w:p>
    <w:p w:rsidR="00116674" w:rsidRDefault="00116674" w:rsidP="00116674">
      <w:pPr>
        <w:spacing w:after="200" w:line="276" w:lineRule="auto"/>
        <w:rPr>
          <w:rFonts w:ascii="Book Antiqua" w:hAnsi="Book Antiqua"/>
        </w:rPr>
      </w:pPr>
    </w:p>
    <w:p w:rsidR="00116674" w:rsidRDefault="00116674" w:rsidP="00116674">
      <w:pPr>
        <w:spacing w:after="200" w:line="276" w:lineRule="auto"/>
        <w:rPr>
          <w:rFonts w:ascii="Book Antiqua" w:hAnsi="Book Antiqua"/>
        </w:rPr>
      </w:pPr>
    </w:p>
    <w:p w:rsidR="00116674" w:rsidRDefault="00116674" w:rsidP="00116674">
      <w:pPr>
        <w:spacing w:after="200" w:line="276" w:lineRule="auto"/>
        <w:rPr>
          <w:rFonts w:ascii="Book Antiqua" w:hAnsi="Book Antiqua"/>
        </w:rPr>
      </w:pPr>
    </w:p>
    <w:p w:rsidR="00116674" w:rsidRDefault="00116674" w:rsidP="00116674">
      <w:pPr>
        <w:spacing w:after="200" w:line="276" w:lineRule="auto"/>
        <w:rPr>
          <w:rFonts w:ascii="Book Antiqua" w:hAnsi="Book Antiqua"/>
        </w:rPr>
      </w:pPr>
    </w:p>
    <w:p w:rsidR="00116674" w:rsidRDefault="00116674" w:rsidP="00116674">
      <w:pPr>
        <w:spacing w:after="200" w:line="276" w:lineRule="auto"/>
        <w:rPr>
          <w:rFonts w:ascii="Book Antiqua" w:hAnsi="Book Antiqua"/>
        </w:rPr>
      </w:pPr>
    </w:p>
    <w:p w:rsidR="00116674" w:rsidRDefault="00116674" w:rsidP="00116674">
      <w:pPr>
        <w:spacing w:after="200" w:line="276" w:lineRule="auto"/>
        <w:rPr>
          <w:rFonts w:ascii="Book Antiqua" w:hAnsi="Book Antiqua"/>
        </w:rPr>
      </w:pPr>
    </w:p>
    <w:p w:rsidR="00116674" w:rsidRPr="00116674" w:rsidRDefault="00116674" w:rsidP="00116674">
      <w:pPr>
        <w:spacing w:after="200" w:line="276" w:lineRule="auto"/>
        <w:rPr>
          <w:rFonts w:ascii="Book Antiqua" w:hAnsi="Book Antiqua"/>
        </w:rPr>
      </w:pPr>
    </w:p>
    <w:p w:rsidR="002F14B9" w:rsidRDefault="002F14B9" w:rsidP="00116674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When was “the war…over” for Louie (379)?</w:t>
      </w:r>
    </w:p>
    <w:p w:rsidR="002F14B9" w:rsidRDefault="002F14B9" w:rsidP="002F14B9">
      <w:pPr>
        <w:spacing w:after="200" w:line="276" w:lineRule="auto"/>
        <w:rPr>
          <w:rFonts w:ascii="Book Antiqua" w:hAnsi="Book Antiqua"/>
        </w:rPr>
      </w:pPr>
    </w:p>
    <w:p w:rsidR="002F14B9" w:rsidRDefault="002F14B9" w:rsidP="002F14B9">
      <w:pPr>
        <w:spacing w:after="200" w:line="276" w:lineRule="auto"/>
        <w:rPr>
          <w:rFonts w:ascii="Book Antiqua" w:hAnsi="Book Antiqua"/>
        </w:rPr>
      </w:pPr>
    </w:p>
    <w:p w:rsidR="002F14B9" w:rsidRDefault="002F14B9" w:rsidP="002F14B9">
      <w:pPr>
        <w:spacing w:after="200" w:line="276" w:lineRule="auto"/>
        <w:rPr>
          <w:rFonts w:ascii="Book Antiqua" w:hAnsi="Book Antiqua"/>
        </w:rPr>
      </w:pPr>
    </w:p>
    <w:p w:rsidR="002F14B9" w:rsidRDefault="002F14B9" w:rsidP="002F14B9">
      <w:pPr>
        <w:spacing w:after="200" w:line="276" w:lineRule="auto"/>
        <w:rPr>
          <w:rFonts w:ascii="Book Antiqua" w:hAnsi="Book Antiqua"/>
        </w:rPr>
      </w:pPr>
    </w:p>
    <w:p w:rsidR="00E43644" w:rsidRDefault="00E43644" w:rsidP="002F14B9">
      <w:pPr>
        <w:spacing w:after="200" w:line="276" w:lineRule="auto"/>
        <w:rPr>
          <w:rFonts w:ascii="Book Antiqua" w:hAnsi="Book Antiqua"/>
        </w:rPr>
      </w:pPr>
    </w:p>
    <w:p w:rsidR="00E43644" w:rsidRDefault="00E43644" w:rsidP="002F14B9">
      <w:pPr>
        <w:spacing w:after="200" w:line="276" w:lineRule="auto"/>
        <w:rPr>
          <w:rFonts w:ascii="Book Antiqua" w:hAnsi="Book Antiqua"/>
        </w:rPr>
      </w:pPr>
    </w:p>
    <w:p w:rsidR="00E43644" w:rsidRPr="002F14B9" w:rsidRDefault="00E43644" w:rsidP="002F14B9">
      <w:pPr>
        <w:spacing w:after="200" w:line="276" w:lineRule="auto"/>
        <w:rPr>
          <w:rFonts w:ascii="Book Antiqua" w:hAnsi="Book Antiqua"/>
        </w:rPr>
      </w:pPr>
    </w:p>
    <w:p w:rsidR="00116674" w:rsidRPr="00116674" w:rsidRDefault="00116674" w:rsidP="00116674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Book Antiqua" w:hAnsi="Book Antiqua"/>
        </w:rPr>
      </w:pPr>
      <w:r w:rsidRPr="00116674">
        <w:rPr>
          <w:rFonts w:ascii="Book Antiqua" w:hAnsi="Book Antiqua"/>
        </w:rPr>
        <w:t>In what ways is Louie’s later life still an example of his “resilient optimism”?</w:t>
      </w:r>
    </w:p>
    <w:p w:rsidR="00116674" w:rsidRPr="0008064E" w:rsidRDefault="00116674" w:rsidP="00116674">
      <w:pPr>
        <w:pStyle w:val="ListParagraph"/>
        <w:spacing w:after="200" w:line="276" w:lineRule="auto"/>
        <w:ind w:left="360"/>
        <w:rPr>
          <w:rFonts w:ascii="Book Antiqua" w:hAnsi="Book Antiqua"/>
        </w:rPr>
      </w:pPr>
    </w:p>
    <w:sectPr w:rsidR="00116674" w:rsidRPr="0008064E" w:rsidSect="0034375A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94E"/>
    <w:multiLevelType w:val="hybridMultilevel"/>
    <w:tmpl w:val="8DBE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661E1"/>
    <w:multiLevelType w:val="hybridMultilevel"/>
    <w:tmpl w:val="446E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53F9"/>
    <w:multiLevelType w:val="hybridMultilevel"/>
    <w:tmpl w:val="66B4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B5BB3"/>
    <w:multiLevelType w:val="hybridMultilevel"/>
    <w:tmpl w:val="D2803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0C4A7A"/>
    <w:multiLevelType w:val="hybridMultilevel"/>
    <w:tmpl w:val="7470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70B2E"/>
    <w:multiLevelType w:val="hybridMultilevel"/>
    <w:tmpl w:val="7470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A53"/>
    <w:multiLevelType w:val="hybridMultilevel"/>
    <w:tmpl w:val="7ABA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213B0C"/>
    <w:multiLevelType w:val="hybridMultilevel"/>
    <w:tmpl w:val="6822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D6B33"/>
    <w:multiLevelType w:val="hybridMultilevel"/>
    <w:tmpl w:val="2A184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6FAA"/>
    <w:rsid w:val="000018FD"/>
    <w:rsid w:val="0008064E"/>
    <w:rsid w:val="000825D7"/>
    <w:rsid w:val="00094E51"/>
    <w:rsid w:val="000E6D4B"/>
    <w:rsid w:val="00102261"/>
    <w:rsid w:val="001112EF"/>
    <w:rsid w:val="00116674"/>
    <w:rsid w:val="00121539"/>
    <w:rsid w:val="00166FA7"/>
    <w:rsid w:val="001735FD"/>
    <w:rsid w:val="001B230B"/>
    <w:rsid w:val="001D4388"/>
    <w:rsid w:val="001D6B69"/>
    <w:rsid w:val="0022057D"/>
    <w:rsid w:val="002A13F0"/>
    <w:rsid w:val="002D7F28"/>
    <w:rsid w:val="002F14B9"/>
    <w:rsid w:val="00307BA7"/>
    <w:rsid w:val="003101A0"/>
    <w:rsid w:val="003218B9"/>
    <w:rsid w:val="0034375A"/>
    <w:rsid w:val="00362CD2"/>
    <w:rsid w:val="00364543"/>
    <w:rsid w:val="003654A2"/>
    <w:rsid w:val="00394356"/>
    <w:rsid w:val="003A5358"/>
    <w:rsid w:val="003C6FAA"/>
    <w:rsid w:val="00437DAC"/>
    <w:rsid w:val="0049037E"/>
    <w:rsid w:val="0049086E"/>
    <w:rsid w:val="004A0D09"/>
    <w:rsid w:val="004B194D"/>
    <w:rsid w:val="004B640D"/>
    <w:rsid w:val="004C461F"/>
    <w:rsid w:val="004E4060"/>
    <w:rsid w:val="00560343"/>
    <w:rsid w:val="005662D5"/>
    <w:rsid w:val="005704C4"/>
    <w:rsid w:val="005B3C80"/>
    <w:rsid w:val="005C6274"/>
    <w:rsid w:val="005E177D"/>
    <w:rsid w:val="00633A44"/>
    <w:rsid w:val="00643AD6"/>
    <w:rsid w:val="00645D9E"/>
    <w:rsid w:val="00655293"/>
    <w:rsid w:val="006773CC"/>
    <w:rsid w:val="006B428C"/>
    <w:rsid w:val="006C02F2"/>
    <w:rsid w:val="0071261B"/>
    <w:rsid w:val="007153C8"/>
    <w:rsid w:val="0073499A"/>
    <w:rsid w:val="00734F6D"/>
    <w:rsid w:val="00781F5B"/>
    <w:rsid w:val="007E4BB7"/>
    <w:rsid w:val="007F6F44"/>
    <w:rsid w:val="00834F42"/>
    <w:rsid w:val="00850361"/>
    <w:rsid w:val="00882004"/>
    <w:rsid w:val="008C1708"/>
    <w:rsid w:val="008D0914"/>
    <w:rsid w:val="008F4AEE"/>
    <w:rsid w:val="0093243D"/>
    <w:rsid w:val="00935383"/>
    <w:rsid w:val="00943C23"/>
    <w:rsid w:val="0094788B"/>
    <w:rsid w:val="0097697E"/>
    <w:rsid w:val="009836C0"/>
    <w:rsid w:val="00985F5C"/>
    <w:rsid w:val="00986F1E"/>
    <w:rsid w:val="009A0608"/>
    <w:rsid w:val="009B78F0"/>
    <w:rsid w:val="009C79D9"/>
    <w:rsid w:val="009E2A07"/>
    <w:rsid w:val="009F4563"/>
    <w:rsid w:val="00A02214"/>
    <w:rsid w:val="00A03793"/>
    <w:rsid w:val="00A066A6"/>
    <w:rsid w:val="00AB1C5E"/>
    <w:rsid w:val="00AC11B2"/>
    <w:rsid w:val="00AD2DAF"/>
    <w:rsid w:val="00AE442B"/>
    <w:rsid w:val="00AF1BFE"/>
    <w:rsid w:val="00AF4338"/>
    <w:rsid w:val="00B124BC"/>
    <w:rsid w:val="00B2028A"/>
    <w:rsid w:val="00B344AC"/>
    <w:rsid w:val="00B47CD8"/>
    <w:rsid w:val="00B5391B"/>
    <w:rsid w:val="00B6531E"/>
    <w:rsid w:val="00B7446D"/>
    <w:rsid w:val="00BA6B26"/>
    <w:rsid w:val="00BB2C3C"/>
    <w:rsid w:val="00C56380"/>
    <w:rsid w:val="00C6135F"/>
    <w:rsid w:val="00C61BE8"/>
    <w:rsid w:val="00C803A8"/>
    <w:rsid w:val="00C8563B"/>
    <w:rsid w:val="00C918FF"/>
    <w:rsid w:val="00CA3433"/>
    <w:rsid w:val="00CC00F4"/>
    <w:rsid w:val="00CC7949"/>
    <w:rsid w:val="00CD7F8D"/>
    <w:rsid w:val="00D666F4"/>
    <w:rsid w:val="00D772C7"/>
    <w:rsid w:val="00DD0271"/>
    <w:rsid w:val="00E111DD"/>
    <w:rsid w:val="00E32EFD"/>
    <w:rsid w:val="00E34CFC"/>
    <w:rsid w:val="00E42BA4"/>
    <w:rsid w:val="00E43644"/>
    <w:rsid w:val="00E52E11"/>
    <w:rsid w:val="00E77705"/>
    <w:rsid w:val="00E8358E"/>
    <w:rsid w:val="00F4487D"/>
    <w:rsid w:val="00F6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  <w:style w:type="character" w:customStyle="1" w:styleId="EL12ptBodyTextChar">
    <w:name w:val="_EL 12pt Body Text Char"/>
    <w:link w:val="EL12ptBodyText"/>
    <w:locked/>
    <w:rsid w:val="00E32EFD"/>
    <w:rPr>
      <w:rFonts w:ascii="Georgia" w:hAnsi="Georgia"/>
      <w:kern w:val="16"/>
      <w:sz w:val="24"/>
      <w:szCs w:val="27"/>
      <w:lang w:eastAsia="zh-CN"/>
    </w:rPr>
  </w:style>
  <w:style w:type="paragraph" w:customStyle="1" w:styleId="EL12ptBodyText">
    <w:name w:val="_EL 12pt Body Text"/>
    <w:link w:val="EL12ptBodyTextChar"/>
    <w:qFormat/>
    <w:rsid w:val="00E32EFD"/>
    <w:pPr>
      <w:spacing w:after="0" w:line="320" w:lineRule="exact"/>
    </w:pPr>
    <w:rPr>
      <w:rFonts w:ascii="Georgia" w:hAnsi="Georgia"/>
      <w:kern w:val="16"/>
      <w:sz w:val="24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9D63B-5EF8-4FA9-92EA-0792488E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cp:lastPrinted>2016-03-30T17:43:00Z</cp:lastPrinted>
  <dcterms:created xsi:type="dcterms:W3CDTF">2016-03-31T18:19:00Z</dcterms:created>
  <dcterms:modified xsi:type="dcterms:W3CDTF">2016-03-31T18:27:00Z</dcterms:modified>
</cp:coreProperties>
</file>